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AC2C9" w14:textId="0C4F6E79" w:rsidR="00BA4495" w:rsidRPr="006679B9" w:rsidRDefault="001779A9" w:rsidP="003036A2">
      <w:pPr>
        <w:bidi/>
        <w:spacing w:after="0"/>
        <w:jc w:val="center"/>
        <w:rPr>
          <w:rFonts w:cs="B Titr"/>
          <w:b/>
          <w:bCs/>
          <w:color w:val="000000" w:themeColor="text1"/>
          <w:rtl/>
          <w:lang w:bidi="fa-IR"/>
        </w:rPr>
      </w:pPr>
      <w:r w:rsidRPr="006679B9">
        <w:rPr>
          <w:rFonts w:cs="B Titr" w:hint="cs"/>
          <w:b/>
          <w:bCs/>
          <w:color w:val="000000" w:themeColor="text1"/>
          <w:rtl/>
          <w:lang w:bidi="fa-IR"/>
        </w:rPr>
        <w:t xml:space="preserve">برنامه زمان بندی </w:t>
      </w:r>
      <w:r w:rsidR="008A577F" w:rsidRPr="006679B9">
        <w:rPr>
          <w:rFonts w:cs="B Titr" w:hint="cs"/>
          <w:b/>
          <w:bCs/>
          <w:color w:val="000000" w:themeColor="text1"/>
          <w:rtl/>
          <w:lang w:bidi="fa-IR"/>
        </w:rPr>
        <w:t>دومین</w:t>
      </w:r>
      <w:r w:rsidRPr="006679B9">
        <w:rPr>
          <w:rFonts w:cs="B Titr" w:hint="cs"/>
          <w:b/>
          <w:bCs/>
          <w:color w:val="000000" w:themeColor="text1"/>
          <w:rtl/>
          <w:lang w:bidi="fa-IR"/>
        </w:rPr>
        <w:t xml:space="preserve"> کنفرانس ملی آینده و پایداری محیط زیست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3433" w:type="dxa"/>
        <w:tblLayout w:type="fixed"/>
        <w:tblLook w:val="04A0" w:firstRow="1" w:lastRow="0" w:firstColumn="1" w:lastColumn="0" w:noHBand="0" w:noVBand="1"/>
      </w:tblPr>
      <w:tblGrid>
        <w:gridCol w:w="983"/>
        <w:gridCol w:w="1305"/>
        <w:gridCol w:w="3240"/>
        <w:gridCol w:w="3060"/>
        <w:gridCol w:w="900"/>
        <w:gridCol w:w="2160"/>
        <w:gridCol w:w="1785"/>
      </w:tblGrid>
      <w:tr w:rsidR="006679B9" w:rsidRPr="006679B9" w14:paraId="51715BF0" w14:textId="77777777" w:rsidTr="006679B9">
        <w:tc>
          <w:tcPr>
            <w:tcW w:w="2288" w:type="dxa"/>
            <w:gridSpan w:val="2"/>
            <w:vAlign w:val="center"/>
          </w:tcPr>
          <w:p w14:paraId="76B333C5" w14:textId="4EAB20EF" w:rsidR="00975254" w:rsidRPr="006679B9" w:rsidRDefault="00975254" w:rsidP="006679B9">
            <w:pPr>
              <w:bidi/>
              <w:jc w:val="center"/>
              <w:rPr>
                <w:rFonts w:cs="B Titr"/>
                <w:color w:val="000000" w:themeColor="text1"/>
                <w:rtl/>
                <w:lang w:bidi="fa-IR"/>
              </w:rPr>
            </w:pPr>
            <w:r w:rsidRPr="006679B9">
              <w:rPr>
                <w:rFonts w:cs="B Titr" w:hint="cs"/>
                <w:color w:val="000000" w:themeColor="text1"/>
                <w:rtl/>
                <w:lang w:bidi="fa-IR"/>
              </w:rPr>
              <w:t>ساعت</w:t>
            </w:r>
          </w:p>
        </w:tc>
        <w:tc>
          <w:tcPr>
            <w:tcW w:w="3240" w:type="dxa"/>
            <w:vAlign w:val="center"/>
          </w:tcPr>
          <w:p w14:paraId="53D6122A" w14:textId="2F29DED9" w:rsidR="00975254" w:rsidRPr="006679B9" w:rsidRDefault="00975254" w:rsidP="006679B9">
            <w:pPr>
              <w:bidi/>
              <w:jc w:val="center"/>
              <w:rPr>
                <w:rFonts w:cs="B Titr"/>
                <w:color w:val="000000" w:themeColor="text1"/>
                <w:rtl/>
                <w:lang w:bidi="fa-IR"/>
              </w:rPr>
            </w:pPr>
            <w:r w:rsidRPr="006679B9">
              <w:rPr>
                <w:rFonts w:cs="B Titr" w:hint="cs"/>
                <w:color w:val="000000" w:themeColor="text1"/>
                <w:rtl/>
                <w:lang w:bidi="fa-IR"/>
              </w:rPr>
              <w:t>عنوان فعالیت</w:t>
            </w:r>
          </w:p>
        </w:tc>
        <w:tc>
          <w:tcPr>
            <w:tcW w:w="3060" w:type="dxa"/>
            <w:vAlign w:val="center"/>
          </w:tcPr>
          <w:p w14:paraId="5683AA00" w14:textId="50EE4FB4" w:rsidR="00975254" w:rsidRPr="006679B9" w:rsidRDefault="00975254" w:rsidP="006679B9">
            <w:pPr>
              <w:bidi/>
              <w:jc w:val="center"/>
              <w:rPr>
                <w:rFonts w:cs="B Titr"/>
                <w:color w:val="000000" w:themeColor="text1"/>
                <w:rtl/>
                <w:lang w:bidi="fa-IR"/>
              </w:rPr>
            </w:pPr>
            <w:r w:rsidRPr="006679B9">
              <w:rPr>
                <w:rFonts w:cs="B Titr" w:hint="cs"/>
                <w:color w:val="000000" w:themeColor="text1"/>
                <w:rtl/>
                <w:lang w:bidi="fa-IR"/>
              </w:rPr>
              <w:t>ارایه</w:t>
            </w:r>
          </w:p>
        </w:tc>
        <w:tc>
          <w:tcPr>
            <w:tcW w:w="900" w:type="dxa"/>
            <w:vAlign w:val="center"/>
          </w:tcPr>
          <w:p w14:paraId="66DCA4B3" w14:textId="0243E750" w:rsidR="00975254" w:rsidRPr="006679B9" w:rsidRDefault="003036A2" w:rsidP="006679B9">
            <w:pPr>
              <w:bidi/>
              <w:jc w:val="center"/>
              <w:rPr>
                <w:rFonts w:cs="B Titr"/>
                <w:color w:val="000000" w:themeColor="text1"/>
                <w:rtl/>
                <w:lang w:bidi="fa-IR"/>
              </w:rPr>
            </w:pPr>
            <w:r w:rsidRPr="006679B9">
              <w:rPr>
                <w:rFonts w:cs="B Titr" w:hint="cs"/>
                <w:color w:val="000000" w:themeColor="text1"/>
                <w:rtl/>
                <w:lang w:bidi="fa-IR"/>
              </w:rPr>
              <w:t>کد مقاله</w:t>
            </w:r>
          </w:p>
        </w:tc>
        <w:tc>
          <w:tcPr>
            <w:tcW w:w="3945" w:type="dxa"/>
            <w:gridSpan w:val="2"/>
            <w:vAlign w:val="center"/>
          </w:tcPr>
          <w:p w14:paraId="141DAC8D" w14:textId="098FA5E9" w:rsidR="00975254" w:rsidRPr="006679B9" w:rsidRDefault="00975254" w:rsidP="006679B9">
            <w:pPr>
              <w:bidi/>
              <w:jc w:val="center"/>
              <w:rPr>
                <w:rFonts w:cs="B Titr"/>
                <w:color w:val="000000" w:themeColor="text1"/>
                <w:rtl/>
                <w:lang w:bidi="fa-IR"/>
              </w:rPr>
            </w:pPr>
            <w:r w:rsidRPr="006679B9">
              <w:rPr>
                <w:rFonts w:cs="B Titr" w:hint="cs"/>
                <w:color w:val="000000" w:themeColor="text1"/>
                <w:rtl/>
                <w:lang w:bidi="fa-IR"/>
              </w:rPr>
              <w:t>ملاحظات</w:t>
            </w:r>
          </w:p>
        </w:tc>
      </w:tr>
      <w:tr w:rsidR="00B33786" w:rsidRPr="006679B9" w14:paraId="5F5D25B3" w14:textId="77777777" w:rsidTr="006679B9">
        <w:trPr>
          <w:trHeight w:val="520"/>
        </w:trPr>
        <w:tc>
          <w:tcPr>
            <w:tcW w:w="983" w:type="dxa"/>
            <w:vMerge w:val="restart"/>
            <w:vAlign w:val="center"/>
          </w:tcPr>
          <w:p w14:paraId="5EE31E11" w14:textId="33110DBF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8.309.30</w:t>
            </w:r>
          </w:p>
          <w:p w14:paraId="7FD25B8D" w14:textId="6AE05103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26CDEE48" w14:textId="0A90F3E1" w:rsidR="00B33786" w:rsidRPr="006679B9" w:rsidRDefault="00B33786" w:rsidP="006679B9">
            <w:pPr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8.300-8.40</w:t>
            </w:r>
          </w:p>
        </w:tc>
        <w:tc>
          <w:tcPr>
            <w:tcW w:w="3240" w:type="dxa"/>
            <w:vAlign w:val="center"/>
          </w:tcPr>
          <w:p w14:paraId="440F32AC" w14:textId="0C5A749D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افتتاحیه (تلاوت قرآن و سرد جمهوری اسلامی ایران)</w:t>
            </w:r>
          </w:p>
        </w:tc>
        <w:tc>
          <w:tcPr>
            <w:tcW w:w="3060" w:type="dxa"/>
            <w:vAlign w:val="center"/>
          </w:tcPr>
          <w:p w14:paraId="1617D378" w14:textId="5A1D3D61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آقای فراهانی</w:t>
            </w:r>
          </w:p>
        </w:tc>
        <w:tc>
          <w:tcPr>
            <w:tcW w:w="900" w:type="dxa"/>
            <w:vAlign w:val="center"/>
          </w:tcPr>
          <w:p w14:paraId="6102EFB9" w14:textId="154854C0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tcW w:w="3945" w:type="dxa"/>
            <w:gridSpan w:val="2"/>
            <w:vAlign w:val="center"/>
          </w:tcPr>
          <w:p w14:paraId="2B18540C" w14:textId="39A744B0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79974B0D" w14:textId="77777777" w:rsidTr="00DC3350">
        <w:tc>
          <w:tcPr>
            <w:tcW w:w="983" w:type="dxa"/>
            <w:vMerge/>
            <w:vAlign w:val="center"/>
          </w:tcPr>
          <w:p w14:paraId="3B4BCBD5" w14:textId="77777777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00738B68" w14:textId="4155D8E8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8.40-8.50</w:t>
            </w:r>
          </w:p>
        </w:tc>
        <w:tc>
          <w:tcPr>
            <w:tcW w:w="3240" w:type="dxa"/>
            <w:vAlign w:val="center"/>
          </w:tcPr>
          <w:p w14:paraId="65D78DF5" w14:textId="257855A9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گزارش دبیر علمی</w:t>
            </w:r>
          </w:p>
        </w:tc>
        <w:tc>
          <w:tcPr>
            <w:tcW w:w="3060" w:type="dxa"/>
            <w:vAlign w:val="center"/>
          </w:tcPr>
          <w:p w14:paraId="196DD935" w14:textId="0150B4D1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آقای دکتر حسن دارابی</w:t>
            </w:r>
          </w:p>
        </w:tc>
        <w:tc>
          <w:tcPr>
            <w:tcW w:w="900" w:type="dxa"/>
          </w:tcPr>
          <w:p w14:paraId="284CEA47" w14:textId="4EBD8924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tcW w:w="3945" w:type="dxa"/>
            <w:gridSpan w:val="2"/>
            <w:vAlign w:val="center"/>
          </w:tcPr>
          <w:p w14:paraId="26327AA1" w14:textId="48B3799A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74ACDC5E" w14:textId="77777777" w:rsidTr="00DC3350">
        <w:tc>
          <w:tcPr>
            <w:tcW w:w="983" w:type="dxa"/>
            <w:vMerge/>
            <w:vAlign w:val="center"/>
          </w:tcPr>
          <w:p w14:paraId="74152D90" w14:textId="77777777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0988E6B5" w14:textId="232BA6C0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8.50-9.00</w:t>
            </w:r>
          </w:p>
        </w:tc>
        <w:tc>
          <w:tcPr>
            <w:tcW w:w="3240" w:type="dxa"/>
            <w:vAlign w:val="center"/>
          </w:tcPr>
          <w:p w14:paraId="6B81D131" w14:textId="708F2D5F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سخنرانی ریاست محترم دانشکده محیط زیست</w:t>
            </w:r>
          </w:p>
        </w:tc>
        <w:tc>
          <w:tcPr>
            <w:tcW w:w="3060" w:type="dxa"/>
            <w:vAlign w:val="center"/>
          </w:tcPr>
          <w:p w14:paraId="6E432395" w14:textId="29C4557F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جناب آقای دکتر مهردادی</w:t>
            </w:r>
          </w:p>
        </w:tc>
        <w:tc>
          <w:tcPr>
            <w:tcW w:w="900" w:type="dxa"/>
          </w:tcPr>
          <w:p w14:paraId="72195EC1" w14:textId="5842FA7A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tcW w:w="3945" w:type="dxa"/>
            <w:gridSpan w:val="2"/>
            <w:vAlign w:val="center"/>
          </w:tcPr>
          <w:p w14:paraId="20B902CB" w14:textId="29C47DC3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1AC68938" w14:textId="77777777" w:rsidTr="00DC3350">
        <w:tc>
          <w:tcPr>
            <w:tcW w:w="983" w:type="dxa"/>
            <w:vMerge/>
            <w:vAlign w:val="center"/>
          </w:tcPr>
          <w:p w14:paraId="4F6BE4D8" w14:textId="77777777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68C34F05" w14:textId="4DDCF183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9.00-9.20</w:t>
            </w:r>
          </w:p>
        </w:tc>
        <w:tc>
          <w:tcPr>
            <w:tcW w:w="3240" w:type="dxa"/>
            <w:vAlign w:val="center"/>
          </w:tcPr>
          <w:p w14:paraId="7937154C" w14:textId="41F3EB00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سخنرانی مدیرکل  محترم دفتر مشارکت مردمی سازمان محیط زیست</w:t>
            </w:r>
          </w:p>
        </w:tc>
        <w:tc>
          <w:tcPr>
            <w:tcW w:w="3060" w:type="dxa"/>
            <w:vAlign w:val="center"/>
          </w:tcPr>
          <w:p w14:paraId="5138F4DA" w14:textId="7347C7DE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آقای دکتر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محمد حسین</w:t>
            </w: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 xml:space="preserve"> بازگیر</w:t>
            </w:r>
          </w:p>
        </w:tc>
        <w:tc>
          <w:tcPr>
            <w:tcW w:w="900" w:type="dxa"/>
          </w:tcPr>
          <w:p w14:paraId="22CC74B2" w14:textId="1C8FF057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tcW w:w="3945" w:type="dxa"/>
            <w:gridSpan w:val="2"/>
            <w:vAlign w:val="center"/>
          </w:tcPr>
          <w:p w14:paraId="11162CEF" w14:textId="525505CD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7526B8AF" w14:textId="77777777" w:rsidTr="00DC3350">
        <w:tc>
          <w:tcPr>
            <w:tcW w:w="983" w:type="dxa"/>
            <w:vMerge/>
            <w:vAlign w:val="center"/>
          </w:tcPr>
          <w:p w14:paraId="10A73B81" w14:textId="77777777" w:rsidR="00B33786" w:rsidRPr="006679B9" w:rsidRDefault="00B33786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7AA28366" w14:textId="168F2BDA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B33786">
              <w:rPr>
                <w:rFonts w:cs="B Nazanin" w:hint="cs"/>
                <w:color w:val="000000" w:themeColor="text1"/>
                <w:rtl/>
                <w:lang w:bidi="fa-IR"/>
              </w:rPr>
              <w:t>9.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  <w:r w:rsidRPr="00B33786">
              <w:rPr>
                <w:rFonts w:cs="B Nazanin" w:hint="cs"/>
                <w:color w:val="000000" w:themeColor="text1"/>
                <w:rtl/>
                <w:lang w:bidi="fa-IR"/>
              </w:rPr>
              <w:t>0-9.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3</w:t>
            </w:r>
            <w:r w:rsidRPr="00B33786">
              <w:rPr>
                <w:rFonts w:cs="B Nazanin" w:hint="cs"/>
                <w:color w:val="000000" w:themeColor="text1"/>
                <w:rtl/>
                <w:lang w:bidi="fa-IR"/>
              </w:rPr>
              <w:t>0</w:t>
            </w:r>
          </w:p>
        </w:tc>
        <w:tc>
          <w:tcPr>
            <w:tcW w:w="3240" w:type="dxa"/>
            <w:vAlign w:val="center"/>
          </w:tcPr>
          <w:p w14:paraId="4797E175" w14:textId="3E40A6A9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سخنرانی مدیرکل  محترم سازمان محیط زیست استان تهران</w:t>
            </w:r>
          </w:p>
        </w:tc>
        <w:tc>
          <w:tcPr>
            <w:tcW w:w="3060" w:type="dxa"/>
            <w:vAlign w:val="center"/>
          </w:tcPr>
          <w:p w14:paraId="28B113A8" w14:textId="0FAF5F0A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آقای دکتر حسن عباس نژاد</w:t>
            </w:r>
          </w:p>
        </w:tc>
        <w:tc>
          <w:tcPr>
            <w:tcW w:w="900" w:type="dxa"/>
          </w:tcPr>
          <w:p w14:paraId="2C4BD8D1" w14:textId="59040129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tcW w:w="3945" w:type="dxa"/>
            <w:gridSpan w:val="2"/>
            <w:vAlign w:val="center"/>
          </w:tcPr>
          <w:p w14:paraId="74C99A05" w14:textId="77777777" w:rsidR="00B33786" w:rsidRPr="006679B9" w:rsidRDefault="00B33786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679B9" w:rsidRPr="006679B9" w14:paraId="2A73BED9" w14:textId="77777777" w:rsidTr="009D23AF">
        <w:tc>
          <w:tcPr>
            <w:tcW w:w="2288" w:type="dxa"/>
            <w:gridSpan w:val="2"/>
            <w:vAlign w:val="center"/>
          </w:tcPr>
          <w:p w14:paraId="56386228" w14:textId="4CA0853D" w:rsidR="006679B9" w:rsidRPr="006679B9" w:rsidRDefault="006679B9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9.30-10</w:t>
            </w:r>
          </w:p>
        </w:tc>
        <w:tc>
          <w:tcPr>
            <w:tcW w:w="11145" w:type="dxa"/>
            <w:gridSpan w:val="5"/>
            <w:vAlign w:val="center"/>
          </w:tcPr>
          <w:p w14:paraId="02163ECC" w14:textId="28C230CE" w:rsidR="006679B9" w:rsidRPr="006679B9" w:rsidRDefault="006679B9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پذیرایی</w:t>
            </w:r>
          </w:p>
        </w:tc>
      </w:tr>
      <w:tr w:rsidR="006679B9" w:rsidRPr="006679B9" w14:paraId="3352637E" w14:textId="28C9373A" w:rsidTr="006679B9">
        <w:trPr>
          <w:trHeight w:val="25"/>
        </w:trPr>
        <w:tc>
          <w:tcPr>
            <w:tcW w:w="983" w:type="dxa"/>
            <w:vMerge w:val="restart"/>
            <w:vAlign w:val="center"/>
          </w:tcPr>
          <w:p w14:paraId="5D3BD495" w14:textId="500485EC" w:rsidR="00E063AD" w:rsidRPr="006679B9" w:rsidRDefault="00E063AD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10-12</w:t>
            </w:r>
          </w:p>
        </w:tc>
        <w:tc>
          <w:tcPr>
            <w:tcW w:w="1305" w:type="dxa"/>
            <w:vAlign w:val="center"/>
          </w:tcPr>
          <w:p w14:paraId="0AA15708" w14:textId="37608DAB" w:rsidR="00E063AD" w:rsidRPr="006679B9" w:rsidRDefault="00E063AD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10-10.1</w:t>
            </w:r>
            <w:r w:rsidR="00C70A38" w:rsidRPr="006679B9">
              <w:rPr>
                <w:rFonts w:cs="B Nazanin" w:hint="cs"/>
                <w:color w:val="000000" w:themeColor="text1"/>
                <w:rtl/>
                <w:lang w:bidi="fa-IR"/>
              </w:rPr>
              <w:t>0</w:t>
            </w:r>
          </w:p>
        </w:tc>
        <w:tc>
          <w:tcPr>
            <w:tcW w:w="3240" w:type="dxa"/>
          </w:tcPr>
          <w:p w14:paraId="6A9475EA" w14:textId="304BACA0" w:rsidR="00E063AD" w:rsidRPr="006679B9" w:rsidRDefault="00E063AD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تع</w:t>
            </w:r>
            <w:r w:rsidRPr="006679B9">
              <w:rPr>
                <w:rFonts w:cs="B Nazanin" w:hint="cs"/>
                <w:color w:val="000000" w:themeColor="text1"/>
                <w:rtl/>
              </w:rPr>
              <w:t>یی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ن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حر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م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من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سا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جهت مد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آلودگ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هوا در 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ک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شرکت فولاد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060" w:type="dxa"/>
          </w:tcPr>
          <w:p w14:paraId="5C7C920F" w14:textId="1A236047" w:rsidR="00E063AD" w:rsidRPr="006679B9" w:rsidRDefault="00D54929" w:rsidP="006679B9">
            <w:pPr>
              <w:bidi/>
              <w:rPr>
                <w:rFonts w:cs="B Nazanin"/>
                <w:color w:val="000000" w:themeColor="text1"/>
                <w:rtl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جابر ابراهیمی؛ آرزو گازری نیشابوری؛ سیدفرید موسوی</w:t>
            </w:r>
          </w:p>
        </w:tc>
        <w:tc>
          <w:tcPr>
            <w:tcW w:w="900" w:type="dxa"/>
            <w:vAlign w:val="center"/>
          </w:tcPr>
          <w:p w14:paraId="58E9C09E" w14:textId="4081A1AE" w:rsidR="00E063AD" w:rsidRPr="006679B9" w:rsidRDefault="006F1D90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1006</w:t>
            </w:r>
          </w:p>
        </w:tc>
        <w:tc>
          <w:tcPr>
            <w:tcW w:w="2160" w:type="dxa"/>
            <w:vMerge w:val="restart"/>
            <w:vAlign w:val="center"/>
          </w:tcPr>
          <w:p w14:paraId="76B91A99" w14:textId="77777777" w:rsidR="00E063AD" w:rsidRPr="006679B9" w:rsidRDefault="00E063AD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 xml:space="preserve">اعضاء پانل: </w:t>
            </w:r>
          </w:p>
          <w:p w14:paraId="42A8126C" w14:textId="16B9657D" w:rsidR="00E063AD" w:rsidRPr="006679B9" w:rsidRDefault="00697F04" w:rsidP="006679B9">
            <w:pPr>
              <w:bidi/>
              <w:rPr>
                <w:rFonts w:cs="B Nazanin"/>
                <w:color w:val="000000" w:themeColor="text1"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اعضا هیات علمی دانشگاهی</w:t>
            </w:r>
          </w:p>
          <w:p w14:paraId="31FC338D" w14:textId="7C06BFEC" w:rsidR="00E063AD" w:rsidRPr="006679B9" w:rsidRDefault="00E063AD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4A58622B" w14:textId="77777777" w:rsidR="00E063AD" w:rsidRPr="006679B9" w:rsidRDefault="00E063AD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679B9" w:rsidRPr="006679B9" w14:paraId="1F105649" w14:textId="43A86253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2A76528B" w14:textId="77777777" w:rsidR="00AB2867" w:rsidRPr="006679B9" w:rsidRDefault="00AB2867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18495DD0" w14:textId="2EB2E255" w:rsidR="00AB2867" w:rsidRPr="006679B9" w:rsidRDefault="00AB2867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10.1</w:t>
            </w:r>
            <w:r w:rsidR="00C70A38" w:rsidRPr="006679B9">
              <w:rPr>
                <w:rFonts w:cs="B Nazanin" w:hint="cs"/>
                <w:color w:val="000000" w:themeColor="text1"/>
                <w:rtl/>
                <w:lang w:bidi="fa-IR"/>
              </w:rPr>
              <w:t>0</w:t>
            </w: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-10.2</w:t>
            </w:r>
            <w:r w:rsidR="00C70A38" w:rsidRPr="006679B9">
              <w:rPr>
                <w:rFonts w:cs="B Nazanin" w:hint="cs"/>
                <w:color w:val="000000" w:themeColor="text1"/>
                <w:rtl/>
                <w:lang w:bidi="fa-IR"/>
              </w:rPr>
              <w:t>0</w:t>
            </w:r>
          </w:p>
        </w:tc>
        <w:tc>
          <w:tcPr>
            <w:tcW w:w="3240" w:type="dxa"/>
          </w:tcPr>
          <w:p w14:paraId="51A0BAB2" w14:textId="2BB3DB02" w:rsidR="00AB2867" w:rsidRPr="006679B9" w:rsidRDefault="00AB2867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عدالت ز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ست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مح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ط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و جرم شناس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سبز</w:t>
            </w:r>
          </w:p>
        </w:tc>
        <w:tc>
          <w:tcPr>
            <w:tcW w:w="3060" w:type="dxa"/>
          </w:tcPr>
          <w:p w14:paraId="04C588E5" w14:textId="0378B9CD" w:rsidR="00D54929" w:rsidRPr="006679B9" w:rsidRDefault="00B36E6E" w:rsidP="006679B9">
            <w:pPr>
              <w:bidi/>
              <w:rPr>
                <w:rFonts w:cs="B Nazanin"/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 xml:space="preserve">فاطمه </w:t>
            </w:r>
            <w:r w:rsidR="00AB2867" w:rsidRPr="006679B9">
              <w:rPr>
                <w:rFonts w:cs="B Nazanin"/>
                <w:color w:val="000000" w:themeColor="text1"/>
                <w:rtl/>
              </w:rPr>
              <w:t>اصحاب</w:t>
            </w:r>
            <w:r w:rsidR="00AB2867"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="00D54929" w:rsidRPr="006679B9">
              <w:rPr>
                <w:rFonts w:cs="B Nazanin" w:hint="cs"/>
                <w:color w:val="000000" w:themeColor="text1"/>
                <w:rtl/>
              </w:rPr>
              <w:t>،</w:t>
            </w:r>
            <w:r w:rsidR="00D54929" w:rsidRPr="006679B9">
              <w:rPr>
                <w:rFonts w:cs="B Nazanin"/>
                <w:color w:val="000000" w:themeColor="text1"/>
                <w:rtl/>
              </w:rPr>
              <w:t>علی حمیداوی؛ محمد الهی</w:t>
            </w:r>
          </w:p>
          <w:p w14:paraId="1E27191B" w14:textId="507690A3" w:rsidR="00AB2867" w:rsidRPr="006679B9" w:rsidRDefault="00AB2867" w:rsidP="006679B9">
            <w:pPr>
              <w:bidi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00" w:type="dxa"/>
            <w:vAlign w:val="center"/>
          </w:tcPr>
          <w:p w14:paraId="05D7DEE5" w14:textId="2E2963E7" w:rsidR="00AB2867" w:rsidRPr="006679B9" w:rsidRDefault="00AB2867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1016</w:t>
            </w:r>
          </w:p>
        </w:tc>
        <w:tc>
          <w:tcPr>
            <w:tcW w:w="2160" w:type="dxa"/>
            <w:vMerge/>
            <w:vAlign w:val="center"/>
          </w:tcPr>
          <w:p w14:paraId="5CFADD80" w14:textId="7195E580" w:rsidR="00AB2867" w:rsidRPr="006679B9" w:rsidRDefault="00AB2867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2DD0DC33" w14:textId="77777777" w:rsidR="00AB2867" w:rsidRPr="006679B9" w:rsidRDefault="00AB2867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679B9" w:rsidRPr="006679B9" w14:paraId="480E33F0" w14:textId="38FF9BFD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50CAFFBE" w14:textId="77777777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16C1F1F8" w14:textId="3DA57A83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10.20-10.30</w:t>
            </w:r>
          </w:p>
        </w:tc>
        <w:tc>
          <w:tcPr>
            <w:tcW w:w="3240" w:type="dxa"/>
            <w:vAlign w:val="center"/>
          </w:tcPr>
          <w:p w14:paraId="296C77AF" w14:textId="59C7C06A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 xml:space="preserve">جاذب های لیگنوسلولزی زیستی برای حذف </w:t>
            </w:r>
            <w:r w:rsidRPr="006679B9">
              <w:rPr>
                <w:rFonts w:cs="B Nazanin"/>
                <w:color w:val="000000" w:themeColor="text1"/>
              </w:rPr>
              <w:t>PFAS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از آب: یک دیدگاه پایدار </w:t>
            </w:r>
          </w:p>
        </w:tc>
        <w:tc>
          <w:tcPr>
            <w:tcW w:w="3060" w:type="dxa"/>
            <w:vAlign w:val="center"/>
          </w:tcPr>
          <w:p w14:paraId="41383E14" w14:textId="5F2D88A2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امید علیخانی نژاد؛ شهره مرتضوی</w:t>
            </w:r>
          </w:p>
        </w:tc>
        <w:tc>
          <w:tcPr>
            <w:tcW w:w="900" w:type="dxa"/>
            <w:vAlign w:val="center"/>
          </w:tcPr>
          <w:p w14:paraId="0F60FAD6" w14:textId="6FE23B0D" w:rsidR="00B36E6E" w:rsidRPr="006679B9" w:rsidRDefault="006679B9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1020</w:t>
            </w:r>
          </w:p>
        </w:tc>
        <w:tc>
          <w:tcPr>
            <w:tcW w:w="2160" w:type="dxa"/>
            <w:vMerge/>
            <w:vAlign w:val="center"/>
          </w:tcPr>
          <w:p w14:paraId="25B26660" w14:textId="1E9255D0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4110033D" w14:textId="77777777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679B9" w:rsidRPr="006679B9" w14:paraId="43FB0025" w14:textId="77777777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0BF594E9" w14:textId="77777777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675E5BC0" w14:textId="05FF941B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10.30-10.40</w:t>
            </w:r>
          </w:p>
        </w:tc>
        <w:tc>
          <w:tcPr>
            <w:tcW w:w="3240" w:type="dxa"/>
          </w:tcPr>
          <w:p w14:paraId="29F2BBEE" w14:textId="59736002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مقایسه تطبیقی روش های ارزش گذاری اقتصادی آ</w:t>
            </w:r>
            <w:r w:rsidRPr="006679B9">
              <w:rPr>
                <w:rFonts w:ascii="Microsoft Himalaya" w:hAnsi="Microsoft Himalaya" w:cs="Microsoft Himalaya" w:hint="cs"/>
                <w:color w:val="000000" w:themeColor="text1"/>
                <w:cs/>
                <w:lang w:bidi="bo-CN"/>
              </w:rPr>
              <w:t>ྌཥ</w:t>
            </w:r>
            <w:r w:rsidRPr="006679B9">
              <w:rPr>
                <w:rFonts w:cs="B Nazanin"/>
                <w:color w:val="000000" w:themeColor="text1"/>
                <w:rtl/>
              </w:rPr>
              <w:t>ینده های زیست محیطی</w:t>
            </w:r>
          </w:p>
        </w:tc>
        <w:tc>
          <w:tcPr>
            <w:tcW w:w="3060" w:type="dxa"/>
          </w:tcPr>
          <w:p w14:paraId="60205181" w14:textId="039A516F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</w:rPr>
            </w:pPr>
            <w:r w:rsidRPr="006679B9">
              <w:rPr>
                <w:rFonts w:cs="B Nazanin" w:hint="cs"/>
                <w:color w:val="000000" w:themeColor="text1"/>
                <w:rtl/>
              </w:rPr>
              <w:t>فریبا امینی</w:t>
            </w:r>
          </w:p>
        </w:tc>
        <w:tc>
          <w:tcPr>
            <w:tcW w:w="900" w:type="dxa"/>
            <w:vAlign w:val="center"/>
          </w:tcPr>
          <w:p w14:paraId="52E3BCF8" w14:textId="0F209D5C" w:rsidR="00B36E6E" w:rsidRPr="006679B9" w:rsidRDefault="006679B9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1152</w:t>
            </w:r>
          </w:p>
        </w:tc>
        <w:tc>
          <w:tcPr>
            <w:tcW w:w="2160" w:type="dxa"/>
            <w:vMerge/>
            <w:vAlign w:val="center"/>
          </w:tcPr>
          <w:p w14:paraId="05D560A5" w14:textId="77777777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65E958A8" w14:textId="77777777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679B9" w:rsidRPr="006679B9" w14:paraId="4E5BD529" w14:textId="4D997D06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63EB4777" w14:textId="77777777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542192CB" w14:textId="38E17B7F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10.40-10.50</w:t>
            </w:r>
          </w:p>
        </w:tc>
        <w:tc>
          <w:tcPr>
            <w:tcW w:w="3240" w:type="dxa"/>
          </w:tcPr>
          <w:p w14:paraId="27096B89" w14:textId="7384F00D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تاث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رپذ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خصوص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ات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خاک از فعال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ت‌ها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تفرج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در اکوس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ستم‌ها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مرتع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060" w:type="dxa"/>
          </w:tcPr>
          <w:p w14:paraId="2F6F2EED" w14:textId="54AF75F0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فرشاد ک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وان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بهجو، </w:t>
            </w:r>
          </w:p>
        </w:tc>
        <w:tc>
          <w:tcPr>
            <w:tcW w:w="900" w:type="dxa"/>
            <w:vAlign w:val="center"/>
          </w:tcPr>
          <w:p w14:paraId="52C5A013" w14:textId="6847D9EB" w:rsidR="00B36E6E" w:rsidRPr="006679B9" w:rsidRDefault="006679B9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1039</w:t>
            </w:r>
          </w:p>
        </w:tc>
        <w:tc>
          <w:tcPr>
            <w:tcW w:w="2160" w:type="dxa"/>
            <w:vMerge/>
            <w:vAlign w:val="center"/>
          </w:tcPr>
          <w:p w14:paraId="576810DD" w14:textId="6EF2DF35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145E2414" w14:textId="77777777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6679B9" w:rsidRPr="006679B9" w14:paraId="0990A68C" w14:textId="3DEA9F7C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340D6ECC" w14:textId="77777777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026046FA" w14:textId="3D4B7DA3" w:rsidR="00B36E6E" w:rsidRPr="006679B9" w:rsidRDefault="00B36E6E" w:rsidP="006679B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10.50-11.00</w:t>
            </w:r>
          </w:p>
        </w:tc>
        <w:tc>
          <w:tcPr>
            <w:tcW w:w="3240" w:type="dxa"/>
          </w:tcPr>
          <w:p w14:paraId="428FA782" w14:textId="0E1B06DE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طراح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منظر آزادراه شهر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با تمرکز بر 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من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در ز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ستگاه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با استفاده از اصول پا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دار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مح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ط‌ز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ست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(نمونه موردمطالعه: آزادراه کرج - قزو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ن</w:t>
            </w:r>
            <w:r w:rsidRPr="006679B9">
              <w:rPr>
                <w:rFonts w:cs="B Nazanin"/>
                <w:color w:val="000000" w:themeColor="text1"/>
                <w:rtl/>
              </w:rPr>
              <w:t>)</w:t>
            </w:r>
          </w:p>
        </w:tc>
        <w:tc>
          <w:tcPr>
            <w:tcW w:w="3060" w:type="dxa"/>
          </w:tcPr>
          <w:p w14:paraId="66F082F8" w14:textId="645241B4" w:rsidR="00B36E6E" w:rsidRPr="006679B9" w:rsidRDefault="00B36E6E" w:rsidP="006679B9">
            <w:pPr>
              <w:bidi/>
              <w:rPr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مهد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خان سف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د،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زینب انصاری جابری؛ صبا آراسته</w:t>
            </w:r>
          </w:p>
          <w:p w14:paraId="1C19F308" w14:textId="406150FC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0817FA43" w14:textId="61A62B73" w:rsidR="00B36E6E" w:rsidRPr="006679B9" w:rsidRDefault="006679B9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1064</w:t>
            </w:r>
          </w:p>
        </w:tc>
        <w:tc>
          <w:tcPr>
            <w:tcW w:w="2160" w:type="dxa"/>
            <w:vMerge/>
            <w:vAlign w:val="center"/>
          </w:tcPr>
          <w:p w14:paraId="2A8D4B5B" w14:textId="7669DB81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6CF52C0A" w14:textId="77777777" w:rsidR="00B36E6E" w:rsidRPr="006679B9" w:rsidRDefault="00B36E6E" w:rsidP="006679B9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140455B0" w14:textId="33769F26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0D51FD16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1D66FFA0" w14:textId="0DEE7512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11.00-11.10</w:t>
            </w:r>
          </w:p>
        </w:tc>
        <w:tc>
          <w:tcPr>
            <w:tcW w:w="3240" w:type="dxa"/>
          </w:tcPr>
          <w:p w14:paraId="13694D4F" w14:textId="4FE6B80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بررس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پ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امدها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تجمع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توسعه آب‌ش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ن‌کن‌ها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برپا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دار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منابع آب و مح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ط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ز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ست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در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ا</w:t>
            </w:r>
            <w:r w:rsidRPr="006679B9">
              <w:rPr>
                <w:rFonts w:cs="B Nazanin" w:hint="cs"/>
                <w:color w:val="000000" w:themeColor="text1"/>
                <w:rtl/>
              </w:rPr>
              <w:t>یی</w:t>
            </w:r>
          </w:p>
        </w:tc>
        <w:tc>
          <w:tcPr>
            <w:tcW w:w="3060" w:type="dxa"/>
          </w:tcPr>
          <w:p w14:paraId="42288589" w14:textId="4D282C02" w:rsidR="00B33786" w:rsidRPr="006679B9" w:rsidRDefault="00B33786" w:rsidP="00B33786">
            <w:pPr>
              <w:bidi/>
              <w:rPr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ندا تراب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مسعود صدری نسب</w:t>
            </w:r>
          </w:p>
          <w:p w14:paraId="49C77B4F" w14:textId="6CAC022F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64A06795" w14:textId="376DB3A9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1077</w:t>
            </w:r>
          </w:p>
        </w:tc>
        <w:tc>
          <w:tcPr>
            <w:tcW w:w="2160" w:type="dxa"/>
            <w:vMerge w:val="restart"/>
            <w:vAlign w:val="center"/>
          </w:tcPr>
          <w:p w14:paraId="0DFA6287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اعضاء پانل:</w:t>
            </w:r>
          </w:p>
          <w:p w14:paraId="5A3DE53F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اعضا هیات علمی دانشگاهی</w:t>
            </w:r>
          </w:p>
          <w:p w14:paraId="04D2549A" w14:textId="3D900C8A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68C4426E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3ABCFAF5" w14:textId="60676D2E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05580E31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1E252BB2" w14:textId="100DDC3A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11.10-11.20</w:t>
            </w:r>
          </w:p>
        </w:tc>
        <w:tc>
          <w:tcPr>
            <w:tcW w:w="3240" w:type="dxa"/>
          </w:tcPr>
          <w:p w14:paraId="130A007E" w14:textId="19E7A97E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تحل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ل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واحدها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لنداسک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پ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در برنامه‌ر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ز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مح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ط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(مطالعه مورد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>: حوزه آبخ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ز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گدار کفنو ، کرمان)</w:t>
            </w:r>
          </w:p>
        </w:tc>
        <w:tc>
          <w:tcPr>
            <w:tcW w:w="3060" w:type="dxa"/>
          </w:tcPr>
          <w:p w14:paraId="01C1976D" w14:textId="549E1C85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ناصر مشهد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7C13E511" w14:textId="20852BA1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1079</w:t>
            </w:r>
          </w:p>
        </w:tc>
        <w:tc>
          <w:tcPr>
            <w:tcW w:w="2160" w:type="dxa"/>
            <w:vMerge/>
            <w:vAlign w:val="center"/>
          </w:tcPr>
          <w:p w14:paraId="7ADAE62B" w14:textId="4338DFF6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7AD47179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4DCC92E3" w14:textId="63FEDA75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7EF452CE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7E19A5D0" w14:textId="7EC668BF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11.20-11.30</w:t>
            </w:r>
          </w:p>
        </w:tc>
        <w:tc>
          <w:tcPr>
            <w:tcW w:w="3240" w:type="dxa"/>
          </w:tcPr>
          <w:p w14:paraId="38FB1BDE" w14:textId="2D7578BB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تحل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ل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فضا</w:t>
            </w:r>
            <w:r w:rsidRPr="006679B9">
              <w:rPr>
                <w:rFonts w:cs="B Nazanin" w:hint="cs"/>
                <w:color w:val="000000" w:themeColor="text1"/>
                <w:rtl/>
              </w:rPr>
              <w:t>یی</w:t>
            </w:r>
            <w:r w:rsidRPr="006679B9">
              <w:rPr>
                <w:rFonts w:cs="B Nazanin"/>
                <w:color w:val="000000" w:themeColor="text1"/>
                <w:rtl/>
              </w:rPr>
              <w:t>-س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نوپت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ک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اثر بردار باد در وضع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شدت آلودگ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هوا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شهر تهران</w:t>
            </w:r>
          </w:p>
        </w:tc>
        <w:tc>
          <w:tcPr>
            <w:tcW w:w="3060" w:type="dxa"/>
          </w:tcPr>
          <w:p w14:paraId="24A68F5F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زینب دولتشاهی؛ میثم طو</w:t>
            </w:r>
            <w:r w:rsidRPr="006679B9">
              <w:rPr>
                <w:rFonts w:ascii="Microsoft Himalaya" w:hAnsi="Microsoft Himalaya" w:cs="Microsoft Himalaya" w:hint="cs"/>
                <w:color w:val="000000" w:themeColor="text1"/>
                <w:cs/>
                <w:lang w:bidi="bo-CN"/>
              </w:rPr>
              <w:t>ྌཥ</w:t>
            </w:r>
            <w:r w:rsidRPr="006679B9">
              <w:rPr>
                <w:rFonts w:cs="B Nazanin"/>
                <w:color w:val="000000" w:themeColor="text1"/>
                <w:rtl/>
              </w:rPr>
              <w:t>بی نژاد؛ ماریه سنجری نیا</w:t>
            </w:r>
          </w:p>
          <w:p w14:paraId="1468DE81" w14:textId="27475D22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00" w:type="dxa"/>
            <w:vAlign w:val="center"/>
          </w:tcPr>
          <w:p w14:paraId="345E8DD1" w14:textId="2B8894CF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1085</w:t>
            </w:r>
          </w:p>
        </w:tc>
        <w:tc>
          <w:tcPr>
            <w:tcW w:w="2160" w:type="dxa"/>
            <w:vMerge/>
            <w:vAlign w:val="center"/>
          </w:tcPr>
          <w:p w14:paraId="162CBFF3" w14:textId="77F4CA03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430F965E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53D7E441" w14:textId="0DC84903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3C2BDE7D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7A033AF2" w14:textId="1CAD52C3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11.30-11.40</w:t>
            </w:r>
          </w:p>
        </w:tc>
        <w:tc>
          <w:tcPr>
            <w:tcW w:w="3240" w:type="dxa"/>
          </w:tcPr>
          <w:p w14:paraId="68F95870" w14:textId="58B2C8B0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color w:val="000000" w:themeColor="text1"/>
              </w:rPr>
              <w:t xml:space="preserve">Industrial Air Quality Assessment through Multi-Source Data and Random Forest Modeling: A Case Study of </w:t>
            </w:r>
            <w:proofErr w:type="spellStart"/>
            <w:r w:rsidRPr="006679B9">
              <w:rPr>
                <w:color w:val="000000" w:themeColor="text1"/>
              </w:rPr>
              <w:t>Assaluyeh</w:t>
            </w:r>
            <w:proofErr w:type="spellEnd"/>
            <w:r w:rsidRPr="006679B9">
              <w:rPr>
                <w:color w:val="000000" w:themeColor="text1"/>
              </w:rPr>
              <w:t>, Iran</w:t>
            </w:r>
          </w:p>
        </w:tc>
        <w:tc>
          <w:tcPr>
            <w:tcW w:w="3060" w:type="dxa"/>
          </w:tcPr>
          <w:p w14:paraId="242FC8BC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حمدجواد امیری؛ سحر بیدختی نژاد؛ فریناز علیزاده</w:t>
            </w:r>
          </w:p>
          <w:p w14:paraId="40C2AAB6" w14:textId="2DDCDFD3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00" w:type="dxa"/>
            <w:vAlign w:val="center"/>
          </w:tcPr>
          <w:p w14:paraId="241950FA" w14:textId="057E9E01" w:rsidR="00B33786" w:rsidRPr="006679B9" w:rsidRDefault="00C10775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1160</w:t>
            </w:r>
          </w:p>
        </w:tc>
        <w:tc>
          <w:tcPr>
            <w:tcW w:w="2160" w:type="dxa"/>
            <w:vMerge/>
            <w:vAlign w:val="center"/>
          </w:tcPr>
          <w:p w14:paraId="071BE2C9" w14:textId="04F6D9A4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57A5BD8C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7B20BFA8" w14:textId="682FBE79" w:rsidTr="006679B9">
        <w:trPr>
          <w:trHeight w:val="23"/>
        </w:trPr>
        <w:tc>
          <w:tcPr>
            <w:tcW w:w="983" w:type="dxa"/>
            <w:vMerge/>
            <w:vAlign w:val="center"/>
          </w:tcPr>
          <w:p w14:paraId="1C5C6409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1F767F9E" w14:textId="3E51C680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11.40-11.50</w:t>
            </w:r>
          </w:p>
        </w:tc>
        <w:tc>
          <w:tcPr>
            <w:tcW w:w="3240" w:type="dxa"/>
          </w:tcPr>
          <w:p w14:paraId="200A9BC7" w14:textId="244F07D2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color w:val="000000" w:themeColor="text1"/>
              </w:rPr>
              <w:t>A Rapid Review on Urban River Restoration Frameworks</w:t>
            </w:r>
          </w:p>
        </w:tc>
        <w:tc>
          <w:tcPr>
            <w:tcW w:w="3060" w:type="dxa"/>
          </w:tcPr>
          <w:p w14:paraId="78C00460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ارغوان اسدی؛ حسن دارابی</w:t>
            </w:r>
          </w:p>
          <w:p w14:paraId="5206F0CB" w14:textId="6DDFFA46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00" w:type="dxa"/>
            <w:vAlign w:val="center"/>
          </w:tcPr>
          <w:p w14:paraId="2A0C7E49" w14:textId="483EECB2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1134</w:t>
            </w:r>
          </w:p>
        </w:tc>
        <w:tc>
          <w:tcPr>
            <w:tcW w:w="2160" w:type="dxa"/>
            <w:vMerge/>
            <w:vAlign w:val="center"/>
          </w:tcPr>
          <w:p w14:paraId="6F506ADE" w14:textId="0D08287F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0AAB1CEC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17EFA6A1" w14:textId="77777777" w:rsidTr="006679B9">
        <w:trPr>
          <w:trHeight w:val="662"/>
        </w:trPr>
        <w:tc>
          <w:tcPr>
            <w:tcW w:w="2288" w:type="dxa"/>
            <w:gridSpan w:val="2"/>
            <w:vAlign w:val="center"/>
          </w:tcPr>
          <w:p w14:paraId="0D287221" w14:textId="1DF9EBFF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12-13.30</w:t>
            </w:r>
          </w:p>
        </w:tc>
        <w:tc>
          <w:tcPr>
            <w:tcW w:w="11145" w:type="dxa"/>
            <w:gridSpan w:val="5"/>
          </w:tcPr>
          <w:p w14:paraId="01438FC8" w14:textId="2147C813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اقامه نماز و صرف نهار</w:t>
            </w:r>
          </w:p>
        </w:tc>
      </w:tr>
      <w:tr w:rsidR="00B33786" w:rsidRPr="006679B9" w14:paraId="567F4898" w14:textId="77777777" w:rsidTr="006679B9">
        <w:trPr>
          <w:trHeight w:val="102"/>
        </w:trPr>
        <w:tc>
          <w:tcPr>
            <w:tcW w:w="983" w:type="dxa"/>
            <w:vAlign w:val="center"/>
          </w:tcPr>
          <w:p w14:paraId="188B6A0D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3770395C" w14:textId="65AB144E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13.30-13.40</w:t>
            </w:r>
          </w:p>
        </w:tc>
        <w:tc>
          <w:tcPr>
            <w:tcW w:w="3240" w:type="dxa"/>
          </w:tcPr>
          <w:p w14:paraId="67554095" w14:textId="23D13B97" w:rsidR="00B33786" w:rsidRPr="006679B9" w:rsidRDefault="00B33786" w:rsidP="00B33786">
            <w:pPr>
              <w:bidi/>
              <w:rPr>
                <w:color w:val="000000" w:themeColor="text1"/>
              </w:rPr>
            </w:pPr>
            <w:r w:rsidRPr="006679B9">
              <w:rPr>
                <w:rFonts w:cs="B Nazanin" w:hint="cs"/>
                <w:color w:val="000000" w:themeColor="text1"/>
                <w:rtl/>
              </w:rPr>
              <w:t>برنامه ویژه پسماند و تقدیر از برترین ها</w:t>
            </w:r>
            <w:r w:rsidRPr="006679B9">
              <w:rPr>
                <w:rFonts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3060" w:type="dxa"/>
          </w:tcPr>
          <w:p w14:paraId="4C9B7CE1" w14:textId="6586D3D4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</w:rPr>
            </w:pPr>
            <w:r w:rsidRPr="006679B9">
              <w:rPr>
                <w:rFonts w:cs="B Nazanin" w:hint="cs"/>
                <w:color w:val="000000" w:themeColor="text1"/>
                <w:rtl/>
              </w:rPr>
              <w:t xml:space="preserve">دکتر کرباسی، رییس کنفرانس </w:t>
            </w:r>
          </w:p>
        </w:tc>
        <w:tc>
          <w:tcPr>
            <w:tcW w:w="900" w:type="dxa"/>
            <w:vAlign w:val="center"/>
          </w:tcPr>
          <w:p w14:paraId="04129B09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58D24CD5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Align w:val="center"/>
          </w:tcPr>
          <w:p w14:paraId="16DA79CC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56AC1C4F" w14:textId="77777777" w:rsidTr="006679B9">
        <w:trPr>
          <w:trHeight w:val="102"/>
        </w:trPr>
        <w:tc>
          <w:tcPr>
            <w:tcW w:w="983" w:type="dxa"/>
            <w:vMerge w:val="restart"/>
            <w:vAlign w:val="center"/>
          </w:tcPr>
          <w:p w14:paraId="13AA0B98" w14:textId="522C83BA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13.30-15.30</w:t>
            </w:r>
          </w:p>
        </w:tc>
        <w:tc>
          <w:tcPr>
            <w:tcW w:w="1305" w:type="dxa"/>
            <w:vAlign w:val="center"/>
          </w:tcPr>
          <w:p w14:paraId="6462FEAD" w14:textId="6F36F104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13.40-14.00</w:t>
            </w:r>
          </w:p>
        </w:tc>
        <w:tc>
          <w:tcPr>
            <w:tcW w:w="3240" w:type="dxa"/>
          </w:tcPr>
          <w:p w14:paraId="5656283D" w14:textId="77777777" w:rsidR="00B33786" w:rsidRPr="006679B9" w:rsidRDefault="00B33786" w:rsidP="00B33786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679B9">
              <w:rPr>
                <w:rFonts w:cs="B Nazanin" w:hint="cs"/>
                <w:b/>
                <w:bCs/>
                <w:color w:val="000000" w:themeColor="text1"/>
                <w:rtl/>
              </w:rPr>
              <w:t>سحنران میهمان</w:t>
            </w:r>
          </w:p>
          <w:p w14:paraId="44D11EE5" w14:textId="4252821A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b/>
                <w:bCs/>
                <w:color w:val="000000" w:themeColor="text1"/>
              </w:rPr>
              <w:t xml:space="preserve">Gust Speaker </w:t>
            </w:r>
          </w:p>
        </w:tc>
        <w:tc>
          <w:tcPr>
            <w:tcW w:w="3060" w:type="dxa"/>
          </w:tcPr>
          <w:p w14:paraId="259B0E2F" w14:textId="72560665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b/>
                <w:bCs/>
                <w:color w:val="000000" w:themeColor="text1"/>
              </w:rPr>
              <w:t>Professor Elizabeth D'Almeida Duarte (Portugal )</w:t>
            </w:r>
          </w:p>
        </w:tc>
        <w:tc>
          <w:tcPr>
            <w:tcW w:w="900" w:type="dxa"/>
            <w:vAlign w:val="center"/>
          </w:tcPr>
          <w:p w14:paraId="3EEAE6E9" w14:textId="310B3B29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9E72AAB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اعضا هیات علمی دانشگاهی</w:t>
            </w:r>
          </w:p>
          <w:p w14:paraId="37EB43A1" w14:textId="1FA7885B" w:rsidR="00B33786" w:rsidRPr="006679B9" w:rsidRDefault="00B33786" w:rsidP="00C10775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1785" w:type="dxa"/>
            <w:vMerge w:val="restart"/>
            <w:vAlign w:val="center"/>
          </w:tcPr>
          <w:p w14:paraId="487BF67E" w14:textId="58F427CE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 xml:space="preserve">ویژه موضوعات پسماند و تقدیر از برترین ها </w:t>
            </w:r>
          </w:p>
        </w:tc>
      </w:tr>
      <w:tr w:rsidR="00B33786" w:rsidRPr="006679B9" w14:paraId="4A658294" w14:textId="77777777" w:rsidTr="006679B9">
        <w:trPr>
          <w:trHeight w:val="1074"/>
        </w:trPr>
        <w:tc>
          <w:tcPr>
            <w:tcW w:w="983" w:type="dxa"/>
            <w:vMerge/>
            <w:vAlign w:val="center"/>
          </w:tcPr>
          <w:p w14:paraId="2C5455B0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3A68020D" w14:textId="6BF12001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14.10-14.20</w:t>
            </w:r>
          </w:p>
        </w:tc>
        <w:tc>
          <w:tcPr>
            <w:tcW w:w="3240" w:type="dxa"/>
          </w:tcPr>
          <w:p w14:paraId="432380A4" w14:textId="1C65C213" w:rsidR="00B33786" w:rsidRPr="006679B9" w:rsidRDefault="00B33786" w:rsidP="00B33786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ساخت مدل‌ها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تک‌برچسب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و چندبرچسب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تفک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ک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هوشمند پسماند در هشت طبقه با استفاده از 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ادگ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عم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ق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و روش انتقال 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ادگ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060" w:type="dxa"/>
          </w:tcPr>
          <w:p w14:paraId="06D30230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بهنام امینی زاده؛ زینب جهانگیری</w:t>
            </w:r>
          </w:p>
          <w:p w14:paraId="440AFE33" w14:textId="7293E27B" w:rsidR="00B33786" w:rsidRPr="006679B9" w:rsidRDefault="00B33786" w:rsidP="00B33786">
            <w:pPr>
              <w:bidi/>
              <w:rPr>
                <w:b/>
                <w:bCs/>
                <w:color w:val="000000" w:themeColor="text1"/>
              </w:rPr>
            </w:pPr>
          </w:p>
        </w:tc>
        <w:tc>
          <w:tcPr>
            <w:tcW w:w="900" w:type="dxa"/>
            <w:vAlign w:val="center"/>
          </w:tcPr>
          <w:p w14:paraId="74C6D692" w14:textId="68079026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1070</w:t>
            </w:r>
          </w:p>
        </w:tc>
        <w:tc>
          <w:tcPr>
            <w:tcW w:w="2160" w:type="dxa"/>
            <w:vMerge/>
            <w:vAlign w:val="center"/>
          </w:tcPr>
          <w:p w14:paraId="0B229C66" w14:textId="39769F24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Merge/>
            <w:vAlign w:val="center"/>
          </w:tcPr>
          <w:p w14:paraId="49D6A42F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06793D2D" w14:textId="77777777" w:rsidTr="006679B9">
        <w:trPr>
          <w:trHeight w:val="1254"/>
        </w:trPr>
        <w:tc>
          <w:tcPr>
            <w:tcW w:w="983" w:type="dxa"/>
            <w:vMerge/>
            <w:vAlign w:val="center"/>
          </w:tcPr>
          <w:p w14:paraId="49F30218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0AA4394D" w14:textId="35C6EB83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14.20-14.30</w:t>
            </w:r>
          </w:p>
        </w:tc>
        <w:tc>
          <w:tcPr>
            <w:tcW w:w="3240" w:type="dxa"/>
          </w:tcPr>
          <w:p w14:paraId="5936E5A2" w14:textId="6A899823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بررس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مقاومت فشار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تک محور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خاک مارن تثب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ت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شده با پسماند فرآ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ند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کلر-آلکال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/>
                <w:color w:val="000000" w:themeColor="text1"/>
                <w:rtl/>
              </w:rPr>
              <w:t xml:space="preserve"> بندر امام خم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  <w:r w:rsidRPr="006679B9">
              <w:rPr>
                <w:rFonts w:cs="B Nazanin" w:hint="eastAsia"/>
                <w:color w:val="000000" w:themeColor="text1"/>
                <w:rtl/>
              </w:rPr>
              <w:t>ن</w:t>
            </w:r>
            <w:r w:rsidRPr="006679B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060" w:type="dxa"/>
          </w:tcPr>
          <w:p w14:paraId="3B9E6E3A" w14:textId="77777777" w:rsidR="00B33786" w:rsidRPr="006679B9" w:rsidRDefault="00B33786" w:rsidP="00B33786">
            <w:pPr>
              <w:bidi/>
              <w:rPr>
                <w:rFonts w:cs="B Nazanin"/>
                <w:color w:val="000000" w:themeColor="text1"/>
              </w:rPr>
            </w:pPr>
            <w:r w:rsidRPr="006679B9">
              <w:rPr>
                <w:rFonts w:cs="B Nazanin"/>
                <w:color w:val="000000" w:themeColor="text1"/>
                <w:rtl/>
              </w:rPr>
              <w:t>رضا محمدزاده؛ مهران معلمی؛ علیرضا دشتی رحمت آبادی</w:t>
            </w:r>
          </w:p>
          <w:p w14:paraId="2A146D91" w14:textId="7B1510F6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00" w:type="dxa"/>
            <w:vAlign w:val="center"/>
          </w:tcPr>
          <w:p w14:paraId="7C55CD2B" w14:textId="47F7760B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1100</w:t>
            </w:r>
          </w:p>
        </w:tc>
        <w:tc>
          <w:tcPr>
            <w:tcW w:w="2160" w:type="dxa"/>
            <w:vMerge/>
            <w:vAlign w:val="center"/>
          </w:tcPr>
          <w:p w14:paraId="66BE91C6" w14:textId="17727CE0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Merge/>
            <w:vAlign w:val="center"/>
          </w:tcPr>
          <w:p w14:paraId="6CBC14DC" w14:textId="63A5B285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7CF31654" w14:textId="77777777" w:rsidTr="0026366B">
        <w:trPr>
          <w:trHeight w:val="652"/>
        </w:trPr>
        <w:tc>
          <w:tcPr>
            <w:tcW w:w="983" w:type="dxa"/>
            <w:vMerge/>
            <w:tcBorders>
              <w:bottom w:val="single" w:sz="4" w:space="0" w:color="auto"/>
            </w:tcBorders>
            <w:vAlign w:val="center"/>
          </w:tcPr>
          <w:p w14:paraId="742CA78F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70250C56" w14:textId="0BC62EE6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14.30-14.50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585734F4" w14:textId="23CB78C6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سخنران کلیدی دکترخادمی ثامنی/دکتر علی توکلی/ مهندس محس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ن</w:t>
            </w: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 xml:space="preserve"> فرهادی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14:paraId="3C8BCB7D" w14:textId="1E768F25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38425438" w14:textId="63133FB7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مسئول میز: آقای دکتر کرباسی</w:t>
            </w:r>
          </w:p>
        </w:tc>
        <w:tc>
          <w:tcPr>
            <w:tcW w:w="1785" w:type="dxa"/>
            <w:vMerge/>
            <w:tcBorders>
              <w:bottom w:val="single" w:sz="4" w:space="0" w:color="auto"/>
            </w:tcBorders>
            <w:vAlign w:val="center"/>
          </w:tcPr>
          <w:p w14:paraId="5DBB7E8F" w14:textId="64B2BE7B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B33786" w:rsidRPr="006679B9" w14:paraId="547B24C1" w14:textId="77777777" w:rsidTr="006679B9">
        <w:trPr>
          <w:trHeight w:val="1131"/>
        </w:trPr>
        <w:tc>
          <w:tcPr>
            <w:tcW w:w="983" w:type="dxa"/>
            <w:vMerge/>
            <w:vAlign w:val="center"/>
          </w:tcPr>
          <w:p w14:paraId="3565F00C" w14:textId="77777777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5" w:type="dxa"/>
            <w:vAlign w:val="center"/>
          </w:tcPr>
          <w:p w14:paraId="22B6CF62" w14:textId="7979F8A0" w:rsidR="00B33786" w:rsidRPr="006679B9" w:rsidRDefault="00B33786" w:rsidP="00B33786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14.50-15.30</w:t>
            </w:r>
          </w:p>
        </w:tc>
        <w:tc>
          <w:tcPr>
            <w:tcW w:w="3240" w:type="dxa"/>
            <w:vAlign w:val="center"/>
          </w:tcPr>
          <w:p w14:paraId="5A3E9FF7" w14:textId="0C91D2B5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 xml:space="preserve">اهداء جوایز به </w:t>
            </w:r>
            <w:r w:rsidRPr="006679B9">
              <w:rPr>
                <w:rFonts w:cs="B Nazanin"/>
                <w:color w:val="000000" w:themeColor="text1"/>
                <w:rtl/>
                <w:lang w:bidi="fa-IR"/>
              </w:rPr>
              <w:t>برتر</w:t>
            </w:r>
            <w:r w:rsidRPr="006679B9">
              <w:rPr>
                <w:rFonts w:cs="B Nazanin" w:hint="cs"/>
                <w:color w:val="000000" w:themeColor="text1"/>
                <w:rtl/>
                <w:lang w:bidi="fa-IR"/>
              </w:rPr>
              <w:t>ین ها در</w:t>
            </w:r>
            <w:r w:rsidRPr="006679B9">
              <w:rPr>
                <w:rFonts w:cs="B Nazanin"/>
                <w:color w:val="000000" w:themeColor="text1"/>
                <w:rtl/>
                <w:lang w:bidi="fa-IR"/>
              </w:rPr>
              <w:t xml:space="preserve"> مدیریت پسماند کشور</w:t>
            </w:r>
          </w:p>
        </w:tc>
        <w:tc>
          <w:tcPr>
            <w:tcW w:w="3960" w:type="dxa"/>
            <w:gridSpan w:val="2"/>
            <w:vAlign w:val="center"/>
          </w:tcPr>
          <w:p w14:paraId="69E16E4C" w14:textId="594F8DAF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2160" w:type="dxa"/>
            <w:vMerge/>
            <w:vAlign w:val="center"/>
          </w:tcPr>
          <w:p w14:paraId="51F4B9E1" w14:textId="6EB67CDF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785" w:type="dxa"/>
            <w:vMerge/>
            <w:vAlign w:val="center"/>
          </w:tcPr>
          <w:p w14:paraId="1EFFC026" w14:textId="54CCDADA" w:rsidR="00B33786" w:rsidRPr="006679B9" w:rsidRDefault="00B33786" w:rsidP="00B33786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</w:tbl>
    <w:p w14:paraId="7419D0F7" w14:textId="4487A688" w:rsidR="001779A9" w:rsidRPr="006679B9" w:rsidRDefault="00C70A38" w:rsidP="001779A9">
      <w:pPr>
        <w:bidi/>
        <w:rPr>
          <w:rFonts w:cs="B Nazanin"/>
          <w:color w:val="000000" w:themeColor="text1"/>
          <w:rtl/>
          <w:lang w:bidi="fa-IR"/>
        </w:rPr>
      </w:pPr>
      <w:r w:rsidRPr="006679B9">
        <w:rPr>
          <w:rFonts w:cs="B Nazanin"/>
          <w:color w:val="000000" w:themeColor="text1"/>
          <w:rtl/>
          <w:lang w:bidi="fa-IR"/>
        </w:rPr>
        <w:br w:type="textWrapping" w:clear="all"/>
      </w:r>
    </w:p>
    <w:sectPr w:rsidR="001779A9" w:rsidRPr="006679B9" w:rsidSect="003036A2">
      <w:pgSz w:w="15840" w:h="12240" w:orient="landscape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A9"/>
    <w:rsid w:val="0013305D"/>
    <w:rsid w:val="001552B6"/>
    <w:rsid w:val="001779A9"/>
    <w:rsid w:val="00192611"/>
    <w:rsid w:val="001B3F9D"/>
    <w:rsid w:val="002F6C0F"/>
    <w:rsid w:val="003036A2"/>
    <w:rsid w:val="00420E9E"/>
    <w:rsid w:val="005F54C7"/>
    <w:rsid w:val="00655705"/>
    <w:rsid w:val="006560E2"/>
    <w:rsid w:val="006679B9"/>
    <w:rsid w:val="00697F04"/>
    <w:rsid w:val="006C4853"/>
    <w:rsid w:val="006F1D90"/>
    <w:rsid w:val="00716A5D"/>
    <w:rsid w:val="00856F36"/>
    <w:rsid w:val="0086253E"/>
    <w:rsid w:val="008868F9"/>
    <w:rsid w:val="008A577F"/>
    <w:rsid w:val="00975254"/>
    <w:rsid w:val="009A0D62"/>
    <w:rsid w:val="00AA784A"/>
    <w:rsid w:val="00AB2867"/>
    <w:rsid w:val="00AD20E5"/>
    <w:rsid w:val="00AD2555"/>
    <w:rsid w:val="00B202C4"/>
    <w:rsid w:val="00B33786"/>
    <w:rsid w:val="00B36E6E"/>
    <w:rsid w:val="00B67A10"/>
    <w:rsid w:val="00BA4495"/>
    <w:rsid w:val="00BD6917"/>
    <w:rsid w:val="00C10775"/>
    <w:rsid w:val="00C70A38"/>
    <w:rsid w:val="00CD7783"/>
    <w:rsid w:val="00D54929"/>
    <w:rsid w:val="00DA0E25"/>
    <w:rsid w:val="00DD2848"/>
    <w:rsid w:val="00E063AD"/>
    <w:rsid w:val="00E23085"/>
    <w:rsid w:val="00E342F0"/>
    <w:rsid w:val="00E7584F"/>
    <w:rsid w:val="00ED70AB"/>
    <w:rsid w:val="00FA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F438C"/>
  <w15:chartTrackingRefBased/>
  <w15:docId w15:val="{B5937BEA-6E17-4FE5-8B31-9B871603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D54929"/>
    <w:rPr>
      <w:rFonts w:ascii="CIDFont+F1" w:hAnsi="CIDFont+F1" w:hint="default"/>
      <w:b w:val="0"/>
      <w:bCs w:val="0"/>
      <w:i w:val="0"/>
      <w:iCs w:val="0"/>
      <w:color w:val="0061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4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Abdolreza Karbassi</dc:creator>
  <cp:keywords/>
  <dc:description/>
  <cp:lastModifiedBy>My pc</cp:lastModifiedBy>
  <cp:revision>5</cp:revision>
  <dcterms:created xsi:type="dcterms:W3CDTF">2025-11-18T08:40:00Z</dcterms:created>
  <dcterms:modified xsi:type="dcterms:W3CDTF">2025-11-24T06:21:00Z</dcterms:modified>
</cp:coreProperties>
</file>